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FCF9" w14:textId="16324507" w:rsidR="00D311E6" w:rsidRPr="008F73B3" w:rsidRDefault="00F111CF" w:rsidP="00BB01F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F111CF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14:ligatures w14:val="none"/>
        </w:rPr>
        <w:t>Biography:</w:t>
      </w:r>
      <w:r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</w:t>
      </w:r>
      <w:r w:rsidR="007E47D9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Henry S. Ruizmeeden</w:t>
      </w:r>
      <w:r w:rsidR="00D311E6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, born </w:t>
      </w:r>
      <w:r w:rsidR="007E47D9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November</w:t>
      </w:r>
      <w:r w:rsidR="00D311E6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</w:t>
      </w:r>
      <w:r w:rsidR="007E47D9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23</w:t>
      </w:r>
      <w:r w:rsidR="00D311E6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,19</w:t>
      </w:r>
      <w:r w:rsidR="007E47D9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70</w:t>
      </w:r>
      <w:r w:rsidR="00D311E6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in </w:t>
      </w:r>
      <w:r w:rsidR="007E47D9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Phoenix</w:t>
      </w:r>
      <w:r w:rsidR="00D311E6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, AZ</w:t>
      </w:r>
      <w:r w:rsidR="00B66111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.</w:t>
      </w:r>
      <w:r w:rsidR="00D311E6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U</w:t>
      </w:r>
      <w:r w:rsidR="007E47D9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SMC Honorable Discharge</w:t>
      </w:r>
      <w:r w:rsidR="00B66111" w:rsidRPr="00BB01FD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>.</w:t>
      </w:r>
      <w:r w:rsidR="007E47D9">
        <w:rPr>
          <w:rFonts w:ascii="Arial" w:eastAsia="Times New Roman" w:hAnsi="Arial" w:cs="Arial"/>
          <w:color w:val="202122"/>
          <w:kern w:val="0"/>
          <w:sz w:val="21"/>
          <w:szCs w:val="21"/>
          <w14:ligatures w14:val="none"/>
        </w:rPr>
        <w:t xml:space="preserve"> </w:t>
      </w:r>
      <w:r w:rsidR="003849B4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Never married and s</w:t>
      </w:r>
      <w:r w:rsidR="00D311E6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ingle </w:t>
      </w:r>
      <w:r w:rsidR="007E47D9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with no children</w:t>
      </w:r>
      <w:r w:rsidR="00D311E6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. </w:t>
      </w:r>
      <w:r w:rsidR="003849B4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Worked on CA farm in high </w:t>
      </w:r>
      <w:r w:rsidR="00DA4CB9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school until the</w:t>
      </w:r>
      <w:r w:rsidR="003849B4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CA Farm closed</w:t>
      </w:r>
      <w:r w:rsid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in 1993</w:t>
      </w:r>
      <w:r w:rsidR="003849B4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. After CA Farm closed</w:t>
      </w:r>
      <w:r w:rsid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, </w:t>
      </w:r>
      <w:r w:rsidR="00470978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Henry </w:t>
      </w:r>
      <w:r w:rsidR="003849B4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enlisted in </w:t>
      </w:r>
      <w:r w:rsidR="00B674DF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the </w:t>
      </w:r>
      <w:r w:rsidR="003849B4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USMC to gain funds for </w:t>
      </w:r>
      <w:r w:rsidR="00470978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a </w:t>
      </w:r>
      <w:r w:rsidR="003849B4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college education. In the USMC, Henry learned focus and attention to detail</w:t>
      </w:r>
      <w:r w:rsid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and subsequently excelled in </w:t>
      </w:r>
      <w:r w:rsidR="00DB7958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the</w:t>
      </w:r>
      <w:r w:rsid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USMC</w:t>
      </w:r>
      <w:r w:rsidR="00DB7958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&amp; college</w:t>
      </w:r>
      <w:r w:rsidR="003849B4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. </w:t>
      </w:r>
      <w:r w:rsidR="00DA4CB9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Henry </w:t>
      </w:r>
      <w:r w:rsidR="00454150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joined the USMC Officer Candidate Program and planned</w:t>
      </w:r>
      <w:r w:rsidR="00DA4CB9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to</w:t>
      </w:r>
      <w:r w:rsidR="00DA4CB9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fly fighter jets for the USMC</w:t>
      </w:r>
      <w:r w:rsid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.</w:t>
      </w:r>
      <w:r w:rsidR="00DA4CB9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A</w:t>
      </w:r>
      <w:r w:rsidR="00DA4CB9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fter learning of </w:t>
      </w:r>
      <w:r w:rsidR="00542EEF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the </w:t>
      </w:r>
      <w:r w:rsidR="00DA4CB9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injustices inflicted </w:t>
      </w:r>
      <w:r w:rsidR="00454150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by the USAF/DOD</w:t>
      </w:r>
      <w:r w:rsidR="00454150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="00DA4CB9" w:rsidRPr="002D542B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upon his </w:t>
      </w:r>
      <w:r w:rsidR="00DA4CB9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mother, </w:t>
      </w:r>
      <w:r w:rsidR="002D542B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Henry</w:t>
      </w:r>
      <w:r w:rsidR="00DA4CB9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decided a career in the military was not his future</w:t>
      </w:r>
      <w:r w:rsidR="002640EB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. </w:t>
      </w:r>
      <w:r w:rsidR="005E261C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Twenty-</w:t>
      </w:r>
      <w:r w:rsidR="005E261C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five-year</w:t>
      </w:r>
      <w:r w:rsidR="00352356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career</w:t>
      </w:r>
      <w:r w:rsidR="007E47D9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in </w:t>
      </w:r>
      <w:r w:rsidR="00352356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the </w:t>
      </w:r>
      <w:r w:rsidR="007E47D9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Home Mortgage Lending</w:t>
      </w:r>
      <w:r w:rsidR="00352356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Industry</w:t>
      </w:r>
      <w:r w:rsidR="007E47D9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.</w:t>
      </w:r>
      <w:r w:rsidR="00B674DF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="007E47D9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Currently employed </w:t>
      </w:r>
      <w:r w:rsidR="002D542B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by</w:t>
      </w:r>
      <w:r w:rsidR="007E47D9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one of the three largest </w:t>
      </w:r>
      <w:r w:rsidR="00500DB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US </w:t>
      </w:r>
      <w:r w:rsidR="007E47D9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National Banks.</w:t>
      </w:r>
    </w:p>
    <w:p w14:paraId="7D38DC9E" w14:textId="2C25EC41" w:rsidR="00B66111" w:rsidRPr="008F73B3" w:rsidRDefault="00B66111" w:rsidP="00BB01F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8F73B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U</w:t>
      </w:r>
      <w:r w:rsidR="007E47D9" w:rsidRPr="008F73B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SMC</w:t>
      </w:r>
      <w:r w:rsidRPr="008F73B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 xml:space="preserve"> Accomplishments:</w:t>
      </w:r>
      <w:r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="007E47D9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Twice Meritorious</w:t>
      </w:r>
      <w:r w:rsidR="00352356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ly</w:t>
      </w:r>
      <w:r w:rsidR="007E47D9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Promot</w:t>
      </w:r>
      <w:r w:rsidR="00352356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ed</w:t>
      </w:r>
      <w:r w:rsidR="007E47D9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. Honors Graduate at USMC Officer Candidate School. 100% Leadership Rating at USMC Officer Candidate School.</w:t>
      </w:r>
    </w:p>
    <w:p w14:paraId="202575A2" w14:textId="333029C2" w:rsidR="00A679E7" w:rsidRPr="008F73B3" w:rsidRDefault="00A679E7" w:rsidP="00BB01F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8F73B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Professional Accomplishment</w:t>
      </w:r>
      <w:r w:rsidR="00B674DF" w:rsidRPr="008F73B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s</w:t>
      </w:r>
      <w:r w:rsidRPr="008F73B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:</w:t>
      </w:r>
      <w:r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="007B6B57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Singlehandedly</w:t>
      </w:r>
      <w:r w:rsidR="00B674DF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Designed and Implemented Mortgage Securities Basel Reserve Process, which increased earnings by $3.2 Billion USD </w:t>
      </w:r>
      <w:r w:rsidR="00352356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for</w:t>
      </w:r>
      <w:r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one of top three </w:t>
      </w:r>
      <w:r w:rsidR="00500DB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US </w:t>
      </w:r>
      <w:r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National Banks. </w:t>
      </w:r>
    </w:p>
    <w:p w14:paraId="5DC8A6AC" w14:textId="14CAA661" w:rsidR="00327FAF" w:rsidRPr="008F73B3" w:rsidRDefault="00327FAF" w:rsidP="00BB01F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8F73B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Education</w:t>
      </w:r>
      <w:r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: </w:t>
      </w:r>
      <w:r w:rsidR="007E47D9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Philosophy and Finance </w:t>
      </w:r>
      <w:r w:rsidR="00894E4D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Majors </w:t>
      </w:r>
      <w:r w:rsidR="007E47D9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at California Polytechnic State University, SLO CA and at Cuesta Community College, SLO, CA. Dean’s List. Several Academic Awards &amp; Scholarships. </w:t>
      </w:r>
    </w:p>
    <w:p w14:paraId="7DDD7ADC" w14:textId="35A8B62F" w:rsidR="0068306B" w:rsidRDefault="0068306B" w:rsidP="00BB01F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8F73B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Personal Disposition:</w:t>
      </w:r>
      <w:r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="007E47D9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Henry is introverted and prefers </w:t>
      </w:r>
      <w:r w:rsidR="007E662D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the company of a</w:t>
      </w:r>
      <w:r w:rsidR="007E47D9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few close friends, who he is devoted to supporting.</w:t>
      </w:r>
    </w:p>
    <w:p w14:paraId="7E9635EB" w14:textId="218EDBA9" w:rsidR="007F3B8D" w:rsidRPr="008F73B3" w:rsidRDefault="007F3B8D" w:rsidP="00BB01F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Notable Life Event: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On 6/7/1989, Francisca Lopez-Ruiz gave Henry S. Ruizmeeden, who was 19 years old, a Power of Attorney to buy a</w:t>
      </w:r>
      <w:r w:rsidR="005E261C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n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AZ retirement home for her in Stanfield, AZ.</w:t>
      </w:r>
    </w:p>
    <w:p w14:paraId="5EED9569" w14:textId="266FBD7B" w:rsidR="000C4A64" w:rsidRPr="008F73B3" w:rsidRDefault="000C4A64" w:rsidP="00BB01F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8F73B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Life Accomplishments:</w:t>
      </w:r>
      <w:r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Diligently supported his mother, Francisca Lopez-Ruiz, aka Frankie, and his close friends throughout his life</w:t>
      </w:r>
      <w:r w:rsidR="007E662D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, which is precisely his life </w:t>
      </w:r>
      <w:r w:rsidR="002D542B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goal and </w:t>
      </w:r>
      <w:r w:rsidR="007E662D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ambition.</w:t>
      </w:r>
    </w:p>
    <w:p w14:paraId="1BCF6B21" w14:textId="383255EE" w:rsidR="00F63925" w:rsidRDefault="00F63925" w:rsidP="00B800F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8F73B3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Life Background and Interests:</w:t>
      </w:r>
      <w:r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Enjoys reading Home Lending Regulations in his downtime. Hobbies include documentaries and reading. </w:t>
      </w:r>
      <w:r w:rsidR="00C154CD"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H</w:t>
      </w:r>
      <w:r w:rsidRPr="008F73B3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iking and weight training, for general health maintenance.</w:t>
      </w:r>
    </w:p>
    <w:p w14:paraId="4A54F367" w14:textId="1FF9FAA3" w:rsidR="009679C5" w:rsidRPr="005E261C" w:rsidRDefault="005E261C" w:rsidP="008F73B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Life Challenges: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The loss of his beloved mother. Francisca Lopez-Ruiz and his cousin, who was his closest friend, Alejando “Larry” Ruiz, has left Henry with no close family.</w:t>
      </w:r>
    </w:p>
    <w:p w14:paraId="0B32A449" w14:textId="77777777" w:rsidR="009679C5" w:rsidRDefault="009679C5" w:rsidP="008F73B3">
      <w:pPr>
        <w:shd w:val="clear" w:color="auto" w:fill="FFFFFF"/>
        <w:spacing w:before="100" w:beforeAutospacing="1" w:after="24" w:line="240" w:lineRule="auto"/>
      </w:pPr>
    </w:p>
    <w:p w14:paraId="00647135" w14:textId="77777777" w:rsidR="009679C5" w:rsidRDefault="009679C5" w:rsidP="008F73B3">
      <w:pPr>
        <w:shd w:val="clear" w:color="auto" w:fill="FFFFFF"/>
        <w:spacing w:before="100" w:beforeAutospacing="1" w:after="24" w:line="240" w:lineRule="auto"/>
      </w:pPr>
    </w:p>
    <w:p w14:paraId="373DC9D3" w14:textId="1D64E901" w:rsidR="005E261C" w:rsidRPr="005E261C" w:rsidRDefault="005E261C" w:rsidP="008F73B3">
      <w:pPr>
        <w:shd w:val="clear" w:color="auto" w:fill="FFFFFF"/>
        <w:spacing w:before="100" w:beforeAutospacing="1" w:after="24" w:line="240" w:lineRule="auto"/>
        <w:rPr>
          <w:b/>
          <w:bCs/>
        </w:rPr>
      </w:pPr>
      <w:r w:rsidRPr="005E261C">
        <w:rPr>
          <w:b/>
          <w:bCs/>
        </w:rPr>
        <w:t>Media Images on following page-</w:t>
      </w:r>
    </w:p>
    <w:p w14:paraId="0675652B" w14:textId="77777777" w:rsidR="005E261C" w:rsidRDefault="005E261C" w:rsidP="008F73B3">
      <w:pPr>
        <w:shd w:val="clear" w:color="auto" w:fill="FFFFFF"/>
        <w:spacing w:before="100" w:beforeAutospacing="1" w:after="24" w:line="240" w:lineRule="auto"/>
      </w:pPr>
    </w:p>
    <w:p w14:paraId="63F22FB7" w14:textId="77777777" w:rsidR="005E261C" w:rsidRDefault="005E261C" w:rsidP="008F73B3">
      <w:pPr>
        <w:shd w:val="clear" w:color="auto" w:fill="FFFFFF"/>
        <w:spacing w:before="100" w:beforeAutospacing="1" w:after="24" w:line="240" w:lineRule="auto"/>
      </w:pPr>
    </w:p>
    <w:p w14:paraId="4B2922C1" w14:textId="77777777" w:rsidR="005E261C" w:rsidRDefault="005E261C" w:rsidP="008F73B3">
      <w:pPr>
        <w:shd w:val="clear" w:color="auto" w:fill="FFFFFF"/>
        <w:spacing w:before="100" w:beforeAutospacing="1" w:after="24" w:line="240" w:lineRule="auto"/>
      </w:pPr>
    </w:p>
    <w:p w14:paraId="69B73FB1" w14:textId="77777777" w:rsidR="005E261C" w:rsidRDefault="005E261C" w:rsidP="008F73B3">
      <w:pPr>
        <w:shd w:val="clear" w:color="auto" w:fill="FFFFFF"/>
        <w:spacing w:before="100" w:beforeAutospacing="1" w:after="24" w:line="240" w:lineRule="auto"/>
      </w:pPr>
    </w:p>
    <w:p w14:paraId="21339201" w14:textId="77777777" w:rsidR="005E261C" w:rsidRDefault="005E261C" w:rsidP="008F73B3">
      <w:pPr>
        <w:shd w:val="clear" w:color="auto" w:fill="FFFFFF"/>
        <w:spacing w:before="100" w:beforeAutospacing="1" w:after="24" w:line="240" w:lineRule="auto"/>
      </w:pPr>
    </w:p>
    <w:p w14:paraId="6B6668FB" w14:textId="77777777" w:rsidR="005E261C" w:rsidRDefault="005E261C" w:rsidP="008F73B3">
      <w:pPr>
        <w:shd w:val="clear" w:color="auto" w:fill="FFFFFF"/>
        <w:spacing w:before="100" w:beforeAutospacing="1" w:after="24" w:line="240" w:lineRule="auto"/>
      </w:pPr>
    </w:p>
    <w:p w14:paraId="01844C30" w14:textId="77777777" w:rsidR="005E261C" w:rsidRDefault="005E261C" w:rsidP="008F73B3">
      <w:pPr>
        <w:shd w:val="clear" w:color="auto" w:fill="FFFFFF"/>
        <w:spacing w:before="100" w:beforeAutospacing="1" w:after="24" w:line="240" w:lineRule="auto"/>
      </w:pPr>
    </w:p>
    <w:p w14:paraId="75CD47B9" w14:textId="77777777" w:rsidR="005E261C" w:rsidRDefault="005E261C" w:rsidP="008F73B3">
      <w:pPr>
        <w:shd w:val="clear" w:color="auto" w:fill="FFFFFF"/>
        <w:spacing w:before="100" w:beforeAutospacing="1" w:after="24" w:line="240" w:lineRule="auto"/>
      </w:pPr>
    </w:p>
    <w:p w14:paraId="46FF67F8" w14:textId="7B792A7A" w:rsidR="009679C5" w:rsidRDefault="009679C5" w:rsidP="008F73B3">
      <w:pPr>
        <w:shd w:val="clear" w:color="auto" w:fill="FFFFFF"/>
        <w:spacing w:before="100" w:beforeAutospacing="1" w:after="24" w:line="240" w:lineRule="auto"/>
        <w:rPr>
          <w:b/>
          <w:bCs/>
        </w:rPr>
      </w:pPr>
      <w:r w:rsidRPr="009679C5">
        <w:rPr>
          <w:b/>
          <w:bCs/>
        </w:rPr>
        <w:lastRenderedPageBreak/>
        <w:t>Henry Ruizmeeden Media-</w:t>
      </w:r>
    </w:p>
    <w:p w14:paraId="5D6ABF28" w14:textId="31C246E4" w:rsidR="00500DBD" w:rsidRDefault="00500DBD" w:rsidP="008F73B3">
      <w:pPr>
        <w:shd w:val="clear" w:color="auto" w:fill="FFFFFF"/>
        <w:spacing w:before="100" w:beforeAutospacing="1" w:after="24" w:line="24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5266E8D" wp14:editId="0850C756">
            <wp:extent cx="1819275" cy="2352930"/>
            <wp:effectExtent l="0" t="0" r="0" b="9525"/>
            <wp:docPr id="1417867185" name="Picture 1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867185" name="Picture 1" descr="A close-up of a for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139" cy="236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651AC" w14:textId="3EA9E980" w:rsidR="00500DBD" w:rsidRPr="00500DBD" w:rsidRDefault="00500DBD" w:rsidP="008F73B3">
      <w:pPr>
        <w:shd w:val="clear" w:color="auto" w:fill="FFFFFF"/>
        <w:spacing w:before="100" w:beforeAutospacing="1" w:after="24" w:line="240" w:lineRule="auto"/>
      </w:pPr>
      <w:r>
        <w:t>Francisca Lopez-Ruiz grants Henry a Power of Attorney in 1989 to build her an AZ retirement home and ranch, 6/7/1989</w:t>
      </w:r>
    </w:p>
    <w:p w14:paraId="33DD696C" w14:textId="5A84378F" w:rsidR="008F73B3" w:rsidRDefault="008F73B3" w:rsidP="008F73B3">
      <w:pPr>
        <w:shd w:val="clear" w:color="auto" w:fill="FFFFFF"/>
        <w:spacing w:before="100" w:beforeAutospacing="1" w:after="24" w:line="240" w:lineRule="auto"/>
      </w:pPr>
      <w:r>
        <w:rPr>
          <w:noProof/>
        </w:rPr>
        <w:drawing>
          <wp:inline distT="0" distB="0" distL="0" distR="0" wp14:anchorId="4B8F80BA" wp14:editId="484A863F">
            <wp:extent cx="1809750" cy="1666875"/>
            <wp:effectExtent l="0" t="0" r="0" b="9525"/>
            <wp:docPr id="487354635" name="Picture 1" descr="A person and person sitting on a cou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54635" name="Picture 1" descr="A person and person sitting on a couc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A0CAA" w14:textId="08EAB201" w:rsidR="008F73B3" w:rsidRPr="00CC7AF8" w:rsidRDefault="008F73B3" w:rsidP="008F73B3">
      <w:pPr>
        <w:shd w:val="clear" w:color="auto" w:fill="FFFFFF"/>
        <w:spacing w:before="100" w:beforeAutospacing="1" w:after="24" w:line="240" w:lineRule="auto"/>
        <w:rPr>
          <w:sz w:val="20"/>
          <w:szCs w:val="20"/>
        </w:rPr>
      </w:pPr>
      <w:r w:rsidRPr="00CC7AF8">
        <w:rPr>
          <w:sz w:val="20"/>
          <w:szCs w:val="20"/>
        </w:rPr>
        <w:t>Henry and Frankie, circa 1989</w:t>
      </w:r>
    </w:p>
    <w:p w14:paraId="68B5582F" w14:textId="0A3F28A4" w:rsidR="008F73B3" w:rsidRDefault="008F73B3" w:rsidP="008F73B3">
      <w:pPr>
        <w:shd w:val="clear" w:color="auto" w:fill="FFFFFF"/>
        <w:spacing w:before="100" w:beforeAutospacing="1" w:after="24" w:line="240" w:lineRule="auto"/>
      </w:pPr>
      <w:r>
        <w:rPr>
          <w:noProof/>
        </w:rPr>
        <w:drawing>
          <wp:inline distT="0" distB="0" distL="0" distR="0" wp14:anchorId="6448BC48" wp14:editId="263CEC3A">
            <wp:extent cx="1952625" cy="1952625"/>
            <wp:effectExtent l="0" t="0" r="9525" b="9525"/>
            <wp:docPr id="1903857335" name="Picture 2" descr="A person in a c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57335" name="Picture 2" descr="A person in a ca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522FE" w14:textId="6ECC5458" w:rsidR="008F73B3" w:rsidRPr="00CC7AF8" w:rsidRDefault="008F73B3" w:rsidP="008F73B3">
      <w:pPr>
        <w:shd w:val="clear" w:color="auto" w:fill="FFFFFF"/>
        <w:spacing w:before="100" w:beforeAutospacing="1" w:after="24" w:line="240" w:lineRule="auto"/>
        <w:rPr>
          <w:sz w:val="20"/>
          <w:szCs w:val="20"/>
        </w:rPr>
      </w:pPr>
      <w:r w:rsidRPr="00CC7AF8">
        <w:rPr>
          <w:sz w:val="20"/>
          <w:szCs w:val="20"/>
        </w:rPr>
        <w:t>Henry circa 2010</w:t>
      </w:r>
    </w:p>
    <w:p w14:paraId="5A935474" w14:textId="61432AE3" w:rsidR="008F73B3" w:rsidRDefault="008F73B3" w:rsidP="008F73B3">
      <w:pPr>
        <w:shd w:val="clear" w:color="auto" w:fill="FFFFFF"/>
        <w:spacing w:before="100" w:beforeAutospacing="1" w:after="24" w:line="240" w:lineRule="auto"/>
      </w:pPr>
      <w:r>
        <w:rPr>
          <w:noProof/>
        </w:rPr>
        <w:lastRenderedPageBreak/>
        <w:drawing>
          <wp:inline distT="0" distB="0" distL="0" distR="0" wp14:anchorId="65F251F9" wp14:editId="354EFD07">
            <wp:extent cx="1981200" cy="2641177"/>
            <wp:effectExtent l="0" t="0" r="0" b="6985"/>
            <wp:docPr id="1183827647" name="Picture 3" descr="A person taking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27647" name="Picture 3" descr="A person taking a self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301" cy="265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7C2C1" w14:textId="3ED89B9F" w:rsidR="008F73B3" w:rsidRPr="00CC7AF8" w:rsidRDefault="008F73B3" w:rsidP="008F73B3">
      <w:pPr>
        <w:shd w:val="clear" w:color="auto" w:fill="FFFFFF"/>
        <w:spacing w:before="100" w:beforeAutospacing="1" w:after="24" w:line="240" w:lineRule="auto"/>
        <w:rPr>
          <w:sz w:val="20"/>
          <w:szCs w:val="20"/>
        </w:rPr>
      </w:pPr>
      <w:r w:rsidRPr="00CC7AF8">
        <w:rPr>
          <w:sz w:val="20"/>
          <w:szCs w:val="20"/>
        </w:rPr>
        <w:t>Henry Circa 2009</w:t>
      </w:r>
    </w:p>
    <w:p w14:paraId="502CB70C" w14:textId="2DD36349" w:rsidR="008F73B3" w:rsidRDefault="008F73B3" w:rsidP="008F73B3">
      <w:pPr>
        <w:shd w:val="clear" w:color="auto" w:fill="FFFFFF"/>
        <w:spacing w:before="100" w:beforeAutospacing="1" w:after="24" w:line="240" w:lineRule="auto"/>
      </w:pPr>
      <w:r>
        <w:rPr>
          <w:noProof/>
        </w:rPr>
        <w:drawing>
          <wp:inline distT="0" distB="0" distL="0" distR="0" wp14:anchorId="4DC9ED81" wp14:editId="6823DFD5">
            <wp:extent cx="1603802" cy="2029460"/>
            <wp:effectExtent l="0" t="3492" r="0" b="0"/>
            <wp:docPr id="383083309" name="Picture 4" descr="A group of soldiers standing in front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83309" name="Picture 4" descr="A group of soldiers standing in front of a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7335" cy="205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05B92" w14:textId="3D404007" w:rsidR="008F73B3" w:rsidRPr="00CC7AF8" w:rsidRDefault="008F73B3" w:rsidP="008F73B3">
      <w:pPr>
        <w:shd w:val="clear" w:color="auto" w:fill="FFFFFF"/>
        <w:spacing w:before="100" w:beforeAutospacing="1" w:after="24" w:line="240" w:lineRule="auto"/>
        <w:rPr>
          <w:sz w:val="20"/>
          <w:szCs w:val="20"/>
        </w:rPr>
      </w:pPr>
      <w:r w:rsidRPr="00CC7AF8">
        <w:rPr>
          <w:sz w:val="20"/>
          <w:szCs w:val="20"/>
        </w:rPr>
        <w:t>Henry USMC O</w:t>
      </w:r>
      <w:r w:rsidR="00DB7958">
        <w:rPr>
          <w:sz w:val="20"/>
          <w:szCs w:val="20"/>
        </w:rPr>
        <w:t xml:space="preserve">fficer </w:t>
      </w:r>
      <w:r w:rsidRPr="00CC7AF8">
        <w:rPr>
          <w:sz w:val="20"/>
          <w:szCs w:val="20"/>
        </w:rPr>
        <w:t>C</w:t>
      </w:r>
      <w:r w:rsidR="00DB7958">
        <w:rPr>
          <w:sz w:val="20"/>
          <w:szCs w:val="20"/>
        </w:rPr>
        <w:t xml:space="preserve">andidate </w:t>
      </w:r>
      <w:r w:rsidRPr="00CC7AF8">
        <w:rPr>
          <w:sz w:val="20"/>
          <w:szCs w:val="20"/>
        </w:rPr>
        <w:t>S</w:t>
      </w:r>
      <w:r w:rsidR="00DB7958">
        <w:rPr>
          <w:sz w:val="20"/>
          <w:szCs w:val="20"/>
        </w:rPr>
        <w:t>chool</w:t>
      </w:r>
      <w:r w:rsidRPr="00CC7AF8">
        <w:rPr>
          <w:sz w:val="20"/>
          <w:szCs w:val="20"/>
        </w:rPr>
        <w:t xml:space="preserve"> 1995</w:t>
      </w:r>
    </w:p>
    <w:p w14:paraId="2BC7E127" w14:textId="098ADCC0" w:rsidR="00A45614" w:rsidRDefault="00A45614" w:rsidP="008F73B3">
      <w:pPr>
        <w:shd w:val="clear" w:color="auto" w:fill="FFFFFF"/>
        <w:spacing w:before="100" w:beforeAutospacing="1" w:after="24" w:line="240" w:lineRule="auto"/>
      </w:pPr>
      <w:r>
        <w:rPr>
          <w:noProof/>
        </w:rPr>
        <w:drawing>
          <wp:inline distT="0" distB="0" distL="0" distR="0" wp14:anchorId="0FD49DA5" wp14:editId="4072A759">
            <wp:extent cx="1730312" cy="906449"/>
            <wp:effectExtent l="0" t="0" r="3810" b="8255"/>
            <wp:docPr id="1845800075" name="Picture 5" descr="A close-up of a pap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800075" name="Picture 5" descr="A close-up of a pap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745" cy="91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4CE20" w14:textId="459350C9" w:rsidR="00A45614" w:rsidRPr="00CC7AF8" w:rsidRDefault="00A45614" w:rsidP="008F73B3">
      <w:pPr>
        <w:shd w:val="clear" w:color="auto" w:fill="FFFFFF"/>
        <w:spacing w:before="100" w:beforeAutospacing="1" w:after="24" w:line="240" w:lineRule="auto"/>
        <w:rPr>
          <w:sz w:val="20"/>
          <w:szCs w:val="20"/>
        </w:rPr>
      </w:pPr>
      <w:proofErr w:type="spellStart"/>
      <w:r w:rsidRPr="00CC7AF8">
        <w:rPr>
          <w:sz w:val="20"/>
          <w:szCs w:val="20"/>
        </w:rPr>
        <w:t>CalPoly</w:t>
      </w:r>
      <w:proofErr w:type="spellEnd"/>
      <w:r w:rsidRPr="00CC7AF8">
        <w:rPr>
          <w:sz w:val="20"/>
          <w:szCs w:val="20"/>
        </w:rPr>
        <w:t xml:space="preserve"> Graduation Announcement</w:t>
      </w:r>
      <w:r w:rsidR="009679C5" w:rsidRPr="00CC7AF8">
        <w:rPr>
          <w:sz w:val="20"/>
          <w:szCs w:val="20"/>
        </w:rPr>
        <w:t xml:space="preserve"> for Henry Ruizmeeden on 1/14/2000 from Five Cities Times-Press-Recorder(except)</w:t>
      </w:r>
      <w:r w:rsidRPr="00CC7AF8">
        <w:rPr>
          <w:sz w:val="20"/>
          <w:szCs w:val="20"/>
        </w:rPr>
        <w:t>, whereas Henry withdrew from college</w:t>
      </w:r>
      <w:r w:rsidR="009679C5" w:rsidRPr="00CC7AF8">
        <w:rPr>
          <w:sz w:val="20"/>
          <w:szCs w:val="20"/>
        </w:rPr>
        <w:t xml:space="preserve"> in December 1999</w:t>
      </w:r>
      <w:r w:rsidRPr="00CC7AF8">
        <w:rPr>
          <w:sz w:val="20"/>
          <w:szCs w:val="20"/>
        </w:rPr>
        <w:t xml:space="preserve"> and moved to AZ to support his mother, Frankie</w:t>
      </w:r>
      <w:r w:rsidR="009679C5" w:rsidRPr="00CC7AF8">
        <w:rPr>
          <w:sz w:val="20"/>
          <w:szCs w:val="20"/>
        </w:rPr>
        <w:t>.</w:t>
      </w:r>
    </w:p>
    <w:p w14:paraId="618B23C3" w14:textId="6ABD9814" w:rsidR="00A45614" w:rsidRDefault="00A45614" w:rsidP="008F73B3">
      <w:pPr>
        <w:shd w:val="clear" w:color="auto" w:fill="FFFFFF"/>
        <w:spacing w:before="100" w:beforeAutospacing="1" w:after="24" w:line="240" w:lineRule="auto"/>
      </w:pPr>
      <w:r>
        <w:rPr>
          <w:noProof/>
        </w:rPr>
        <w:lastRenderedPageBreak/>
        <w:drawing>
          <wp:inline distT="0" distB="0" distL="0" distR="0" wp14:anchorId="192B47D6" wp14:editId="281A4B1C">
            <wp:extent cx="1335819" cy="1475838"/>
            <wp:effectExtent l="0" t="0" r="0" b="0"/>
            <wp:docPr id="1934792268" name="Picture 7" descr="A picture containing text, newspaper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792268" name="Picture 7" descr="A picture containing text, newspaper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893" cy="15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DBE7F" w14:textId="7F1AFD8A" w:rsidR="009679C5" w:rsidRPr="00CC7AF8" w:rsidRDefault="009679C5" w:rsidP="008F73B3">
      <w:pPr>
        <w:shd w:val="clear" w:color="auto" w:fill="FFFFFF"/>
        <w:spacing w:before="100" w:beforeAutospacing="1" w:after="24" w:line="240" w:lineRule="auto"/>
        <w:rPr>
          <w:sz w:val="20"/>
          <w:szCs w:val="20"/>
        </w:rPr>
      </w:pPr>
      <w:proofErr w:type="spellStart"/>
      <w:r w:rsidRPr="00CC7AF8">
        <w:rPr>
          <w:sz w:val="20"/>
          <w:szCs w:val="20"/>
        </w:rPr>
        <w:t>CalPoly</w:t>
      </w:r>
      <w:proofErr w:type="spellEnd"/>
      <w:r w:rsidRPr="00CC7AF8">
        <w:rPr>
          <w:sz w:val="20"/>
          <w:szCs w:val="20"/>
        </w:rPr>
        <w:t xml:space="preserve"> Graduation Announcement for Henry Ruizmeeden on 1/14/2000 from Five Cities Times-Press-Recorder</w:t>
      </w:r>
    </w:p>
    <w:p w14:paraId="4DAA099C" w14:textId="07DDADCA" w:rsidR="00CC7AF8" w:rsidRPr="002067FA" w:rsidRDefault="00CC7AF8" w:rsidP="005E261C">
      <w:pPr>
        <w:shd w:val="clear" w:color="auto" w:fill="FFFFFF"/>
        <w:spacing w:before="100" w:beforeAutospacing="1" w:after="24" w:line="240" w:lineRule="auto"/>
        <w:rPr>
          <w:sz w:val="20"/>
          <w:szCs w:val="20"/>
        </w:rPr>
      </w:pPr>
    </w:p>
    <w:p w14:paraId="386B307B" w14:textId="5B9BC52B" w:rsidR="002067FA" w:rsidRDefault="004B75FF" w:rsidP="005E261C">
      <w:pPr>
        <w:shd w:val="clear" w:color="auto" w:fill="FFFFFF"/>
        <w:spacing w:before="100" w:beforeAutospacing="1" w:after="24" w:line="240" w:lineRule="auto"/>
        <w:rPr>
          <w:sz w:val="20"/>
          <w:szCs w:val="20"/>
        </w:rPr>
      </w:pPr>
      <w:r>
        <w:rPr>
          <w:sz w:val="20"/>
          <w:szCs w:val="20"/>
        </w:rPr>
        <w:t>.</w:t>
      </w:r>
    </w:p>
    <w:sectPr w:rsidR="002067FA" w:rsidSect="008F7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D2D7B"/>
    <w:multiLevelType w:val="multilevel"/>
    <w:tmpl w:val="F50E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C16C8"/>
    <w:multiLevelType w:val="hybridMultilevel"/>
    <w:tmpl w:val="5716471E"/>
    <w:lvl w:ilvl="0" w:tplc="C234D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31809">
    <w:abstractNumId w:val="0"/>
  </w:num>
  <w:num w:numId="2" w16cid:durableId="203908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81"/>
    <w:rsid w:val="000B4BA0"/>
    <w:rsid w:val="000C4156"/>
    <w:rsid w:val="000C4A64"/>
    <w:rsid w:val="00110CAE"/>
    <w:rsid w:val="0016236F"/>
    <w:rsid w:val="001A7F72"/>
    <w:rsid w:val="002067FA"/>
    <w:rsid w:val="00214124"/>
    <w:rsid w:val="00215EC2"/>
    <w:rsid w:val="00251E01"/>
    <w:rsid w:val="002640EB"/>
    <w:rsid w:val="002D542B"/>
    <w:rsid w:val="00327FAF"/>
    <w:rsid w:val="003411EC"/>
    <w:rsid w:val="00352356"/>
    <w:rsid w:val="0037500A"/>
    <w:rsid w:val="003849B4"/>
    <w:rsid w:val="003B0A24"/>
    <w:rsid w:val="004443FE"/>
    <w:rsid w:val="00454150"/>
    <w:rsid w:val="00470978"/>
    <w:rsid w:val="004825AC"/>
    <w:rsid w:val="004B75FF"/>
    <w:rsid w:val="004F4020"/>
    <w:rsid w:val="00500DBD"/>
    <w:rsid w:val="0052515D"/>
    <w:rsid w:val="00542EEF"/>
    <w:rsid w:val="00554874"/>
    <w:rsid w:val="005623F9"/>
    <w:rsid w:val="005E261C"/>
    <w:rsid w:val="00666D57"/>
    <w:rsid w:val="0068306B"/>
    <w:rsid w:val="007B6503"/>
    <w:rsid w:val="007B6B57"/>
    <w:rsid w:val="007B7240"/>
    <w:rsid w:val="007E20E5"/>
    <w:rsid w:val="007E47D9"/>
    <w:rsid w:val="007E662D"/>
    <w:rsid w:val="007F3B8D"/>
    <w:rsid w:val="00871981"/>
    <w:rsid w:val="00894E4D"/>
    <w:rsid w:val="008F5C99"/>
    <w:rsid w:val="008F73B3"/>
    <w:rsid w:val="009679C5"/>
    <w:rsid w:val="009F54B2"/>
    <w:rsid w:val="00A45614"/>
    <w:rsid w:val="00A679E7"/>
    <w:rsid w:val="00A7050A"/>
    <w:rsid w:val="00A86E20"/>
    <w:rsid w:val="00AE0831"/>
    <w:rsid w:val="00AF505A"/>
    <w:rsid w:val="00B264E2"/>
    <w:rsid w:val="00B275A6"/>
    <w:rsid w:val="00B66111"/>
    <w:rsid w:val="00B674DF"/>
    <w:rsid w:val="00B70D60"/>
    <w:rsid w:val="00B800F9"/>
    <w:rsid w:val="00B81DA9"/>
    <w:rsid w:val="00BB01FD"/>
    <w:rsid w:val="00C154CD"/>
    <w:rsid w:val="00C95F8C"/>
    <w:rsid w:val="00CC7AF8"/>
    <w:rsid w:val="00D311E6"/>
    <w:rsid w:val="00D81B4D"/>
    <w:rsid w:val="00DA3A2D"/>
    <w:rsid w:val="00DA4CB9"/>
    <w:rsid w:val="00DB7958"/>
    <w:rsid w:val="00DC3C5A"/>
    <w:rsid w:val="00E55276"/>
    <w:rsid w:val="00E650C4"/>
    <w:rsid w:val="00F111CF"/>
    <w:rsid w:val="00F13508"/>
    <w:rsid w:val="00F63925"/>
    <w:rsid w:val="00FC2253"/>
    <w:rsid w:val="00F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E169"/>
  <w15:chartTrackingRefBased/>
  <w15:docId w15:val="{A7427C98-A422-49D2-A7D1-A8514597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Ruizmeeden</dc:creator>
  <cp:keywords/>
  <dc:description/>
  <cp:lastModifiedBy>Henry Ruizmeeden</cp:lastModifiedBy>
  <cp:revision>61</cp:revision>
  <dcterms:created xsi:type="dcterms:W3CDTF">2023-05-13T18:44:00Z</dcterms:created>
  <dcterms:modified xsi:type="dcterms:W3CDTF">2024-10-20T17:23:00Z</dcterms:modified>
</cp:coreProperties>
</file>